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05" w:rsidRPr="00BD4F4E" w:rsidRDefault="00BD4F4E">
      <w:pPr>
        <w:rPr>
          <w:b/>
        </w:rPr>
      </w:pPr>
      <w:bookmarkStart w:id="0" w:name="_GoBack"/>
      <w:bookmarkEnd w:id="0"/>
      <w:r w:rsidRPr="00BD4F4E">
        <w:rPr>
          <w:b/>
        </w:rPr>
        <w:t>Hazing Education/Awareness Program</w:t>
      </w:r>
    </w:p>
    <w:p w:rsidR="00BD4F4E" w:rsidRDefault="00BD4F4E">
      <w:r>
        <w:t>The</w:t>
      </w:r>
      <w:r w:rsidR="00857B79">
        <w:t xml:space="preserve"> purpose of this program is to educate</w:t>
      </w:r>
      <w:r>
        <w:t xml:space="preserve"> the Greek community about the university and organizational policy/procedures as it pertains to</w:t>
      </w:r>
      <w:r w:rsidR="00967485">
        <w:t xml:space="preserve"> Hazing Education/Awareness.  T</w:t>
      </w:r>
      <w:r w:rsidRPr="00BD4F4E">
        <w:t xml:space="preserve">hose participating </w:t>
      </w:r>
      <w:r>
        <w:t>should</w:t>
      </w:r>
      <w:r w:rsidRPr="00BD4F4E">
        <w:t xml:space="preserve"> be able to explain the </w:t>
      </w:r>
      <w:r>
        <w:t xml:space="preserve">positive/negative </w:t>
      </w:r>
      <w:r w:rsidRPr="00BD4F4E">
        <w:t>value of the Greek Life hazing presentations and Hazing Prevention Week</w:t>
      </w:r>
      <w:r>
        <w:t>.</w:t>
      </w:r>
    </w:p>
    <w:p w:rsidR="00BD4F4E" w:rsidRPr="00BD4F4E" w:rsidRDefault="00BD4F4E">
      <w:pPr>
        <w:rPr>
          <w:b/>
        </w:rPr>
      </w:pPr>
      <w:r w:rsidRPr="00BD4F4E">
        <w:rPr>
          <w:b/>
        </w:rPr>
        <w:t>Learning Outcome:</w:t>
      </w:r>
    </w:p>
    <w:p w:rsidR="00BD4F4E" w:rsidRPr="00BD4F4E" w:rsidRDefault="00BD4F4E" w:rsidP="00BD4F4E">
      <w:pPr>
        <w:ind w:left="720"/>
      </w:pPr>
      <w:r w:rsidRPr="00BD4F4E">
        <w:t>Greek Presidents</w:t>
      </w:r>
      <w:r w:rsidR="009A1737">
        <w:t>, New Member Educators, and New Members</w:t>
      </w:r>
      <w:r w:rsidRPr="00BD4F4E">
        <w:t xml:space="preserve"> will:</w:t>
      </w:r>
    </w:p>
    <w:p w:rsidR="00BD4F4E" w:rsidRPr="00BD4F4E" w:rsidRDefault="00BD4F4E" w:rsidP="00BD4F4E">
      <w:pPr>
        <w:numPr>
          <w:ilvl w:val="0"/>
          <w:numId w:val="1"/>
        </w:numPr>
        <w:ind w:left="1440"/>
      </w:pPr>
      <w:r w:rsidRPr="00BD4F4E">
        <w:t>Describe the relevance and value of the Greek Life hazing presentations, Hazing Prevention Week and how it benefits their individual chapter</w:t>
      </w:r>
    </w:p>
    <w:p w:rsidR="00BD4F4E" w:rsidRDefault="00BD4F4E" w:rsidP="00BD4F4E">
      <w:r>
        <w:t>A survey was sent to all presidents, new member educators, and new members during the fall 2010 semester</w:t>
      </w:r>
      <w:r w:rsidR="00716289">
        <w:t xml:space="preserve"> after all presentations had been completed</w:t>
      </w:r>
      <w:r>
        <w:t xml:space="preserve">.  The survey included 16 questions, of which 4 were demographic.  The questions on the survey were based on a </w:t>
      </w:r>
      <w:r>
        <w:rPr>
          <w:b/>
        </w:rPr>
        <w:t>Likert S</w:t>
      </w:r>
      <w:r w:rsidRPr="00BD4F4E">
        <w:rPr>
          <w:b/>
        </w:rPr>
        <w:t>cale</w:t>
      </w:r>
      <w:r>
        <w:t xml:space="preserve"> (</w:t>
      </w:r>
      <w:r w:rsidRPr="00BD4F4E">
        <w:rPr>
          <w:i/>
        </w:rPr>
        <w:t>psychometric scale in which respondents specify their level of agreement to a statement</w:t>
      </w:r>
      <w:r>
        <w:t>).</w:t>
      </w:r>
      <w:r w:rsidR="00716289">
        <w:t xml:space="preserve">  Participants identified answers to the main questions with one of the following answers:</w:t>
      </w:r>
    </w:p>
    <w:p w:rsidR="00716289" w:rsidRDefault="00716289" w:rsidP="00716289">
      <w:pPr>
        <w:pStyle w:val="ListParagraph"/>
        <w:numPr>
          <w:ilvl w:val="0"/>
          <w:numId w:val="2"/>
        </w:numPr>
      </w:pPr>
      <w:r>
        <w:t>Extremely beneficial</w:t>
      </w:r>
    </w:p>
    <w:p w:rsidR="00716289" w:rsidRDefault="00716289" w:rsidP="00716289">
      <w:pPr>
        <w:pStyle w:val="ListParagraph"/>
        <w:numPr>
          <w:ilvl w:val="0"/>
          <w:numId w:val="2"/>
        </w:numPr>
      </w:pPr>
      <w:r>
        <w:t>Very beneficial</w:t>
      </w:r>
    </w:p>
    <w:p w:rsidR="00716289" w:rsidRDefault="00716289" w:rsidP="00716289">
      <w:pPr>
        <w:pStyle w:val="ListParagraph"/>
        <w:numPr>
          <w:ilvl w:val="0"/>
          <w:numId w:val="2"/>
        </w:numPr>
      </w:pPr>
      <w:r>
        <w:t>Moderately beneficial</w:t>
      </w:r>
    </w:p>
    <w:p w:rsidR="00716289" w:rsidRDefault="00716289" w:rsidP="00716289">
      <w:pPr>
        <w:pStyle w:val="ListParagraph"/>
        <w:numPr>
          <w:ilvl w:val="0"/>
          <w:numId w:val="2"/>
        </w:numPr>
      </w:pPr>
      <w:r>
        <w:t>Slightly beneficial</w:t>
      </w:r>
    </w:p>
    <w:p w:rsidR="00716289" w:rsidRDefault="00716289" w:rsidP="00716289">
      <w:pPr>
        <w:pStyle w:val="ListParagraph"/>
        <w:numPr>
          <w:ilvl w:val="0"/>
          <w:numId w:val="2"/>
        </w:numPr>
      </w:pPr>
      <w:r>
        <w:t>Not at all beneficial</w:t>
      </w:r>
    </w:p>
    <w:p w:rsidR="00716289" w:rsidRDefault="00716289" w:rsidP="00716289">
      <w:pPr>
        <w:pStyle w:val="ListParagraph"/>
        <w:numPr>
          <w:ilvl w:val="0"/>
          <w:numId w:val="2"/>
        </w:numPr>
      </w:pPr>
      <w:r>
        <w:t>N/A, Not at all,  and Not sure</w:t>
      </w:r>
    </w:p>
    <w:p w:rsidR="00716289" w:rsidRDefault="00716289" w:rsidP="00716289">
      <w:r>
        <w:t>The data collected from the responses determine whether participants can d</w:t>
      </w:r>
      <w:r w:rsidRPr="00716289">
        <w:t>escribe the relevance and value of the Greek Life hazing presentations, Hazing Prevention Week and how it benefits their individual chapter</w:t>
      </w:r>
      <w:r>
        <w:t>.</w:t>
      </w:r>
    </w:p>
    <w:p w:rsidR="00E95DEF" w:rsidRPr="00E95DEF" w:rsidRDefault="00E95DEF" w:rsidP="00716289">
      <w:pPr>
        <w:rPr>
          <w:b/>
        </w:rPr>
      </w:pPr>
      <w:r w:rsidRPr="00E95DEF">
        <w:rPr>
          <w:b/>
        </w:rPr>
        <w:t>What we are assessing</w:t>
      </w:r>
    </w:p>
    <w:p w:rsidR="00E95DEF" w:rsidRDefault="00E95DEF" w:rsidP="00E95DEF">
      <w:pPr>
        <w:pStyle w:val="ListParagraph"/>
        <w:numPr>
          <w:ilvl w:val="0"/>
          <w:numId w:val="3"/>
        </w:numPr>
      </w:pPr>
      <w:r>
        <w:t>Greek Life Hazing Presentation</w:t>
      </w:r>
    </w:p>
    <w:p w:rsidR="00E95DEF" w:rsidRDefault="00A80FC4" w:rsidP="00E95DEF">
      <w:pPr>
        <w:pStyle w:val="ListParagraph"/>
        <w:numPr>
          <w:ilvl w:val="1"/>
          <w:numId w:val="3"/>
        </w:numPr>
      </w:pPr>
      <w:r>
        <w:t>P</w:t>
      </w:r>
      <w:r w:rsidR="00E95DEF">
        <w:t>resentation by a Greek Life staff member in the first month of the fall semester. New Members attend a separate session, but counted in the chapter attendance average.</w:t>
      </w:r>
    </w:p>
    <w:p w:rsidR="00E95DEF" w:rsidRDefault="00E95DEF" w:rsidP="00E95DEF">
      <w:pPr>
        <w:pStyle w:val="ListParagraph"/>
        <w:numPr>
          <w:ilvl w:val="0"/>
          <w:numId w:val="3"/>
        </w:numPr>
      </w:pPr>
      <w:r>
        <w:t>Ads</w:t>
      </w:r>
    </w:p>
    <w:p w:rsidR="00E95DEF" w:rsidRDefault="00E95DEF" w:rsidP="00E95DEF">
      <w:pPr>
        <w:pStyle w:val="ListParagraph"/>
        <w:numPr>
          <w:ilvl w:val="1"/>
          <w:numId w:val="3"/>
        </w:numPr>
      </w:pPr>
      <w:r w:rsidRPr="00E95DEF">
        <w:t>Axis TVs and Res Hall TVs</w:t>
      </w:r>
    </w:p>
    <w:p w:rsidR="00E95DEF" w:rsidRDefault="00481514" w:rsidP="00481514">
      <w:pPr>
        <w:pStyle w:val="ListParagraph"/>
        <w:numPr>
          <w:ilvl w:val="2"/>
          <w:numId w:val="3"/>
        </w:numPr>
      </w:pPr>
      <w:r>
        <w:t>These ads ran for the entire week in Residence Halls</w:t>
      </w:r>
    </w:p>
    <w:p w:rsidR="00481514" w:rsidRDefault="00481514" w:rsidP="00481514">
      <w:pPr>
        <w:pStyle w:val="ListParagraph"/>
        <w:numPr>
          <w:ilvl w:val="1"/>
          <w:numId w:val="3"/>
        </w:numPr>
      </w:pPr>
      <w:r>
        <w:t>LSU Reveille</w:t>
      </w:r>
    </w:p>
    <w:p w:rsidR="00481514" w:rsidRPr="00C61F11" w:rsidRDefault="00481514" w:rsidP="00481514">
      <w:pPr>
        <w:pStyle w:val="ListParagraph"/>
        <w:numPr>
          <w:ilvl w:val="2"/>
          <w:numId w:val="3"/>
        </w:numPr>
      </w:pPr>
      <w:r w:rsidRPr="00C61F11">
        <w:t xml:space="preserve">14,000 copies of the </w:t>
      </w:r>
      <w:r w:rsidR="00DA18B4">
        <w:t>s</w:t>
      </w:r>
      <w:r w:rsidR="009A1737" w:rsidRPr="00C61F11">
        <w:t xml:space="preserve">tudent </w:t>
      </w:r>
      <w:r w:rsidR="00DA18B4">
        <w:t>news</w:t>
      </w:r>
      <w:r w:rsidRPr="00C61F11">
        <w:t>paper were distributed on Tuesday and Wednesday, with a 93% readership because readers have a high pass along readership</w:t>
      </w:r>
      <w:r w:rsidR="00ED7F6E" w:rsidRPr="00C61F11">
        <w:rPr>
          <w:rStyle w:val="EndnoteReference"/>
        </w:rPr>
        <w:endnoteReference w:id="1"/>
      </w:r>
      <w:r w:rsidRPr="00C61F11">
        <w:t>.</w:t>
      </w:r>
    </w:p>
    <w:p w:rsidR="00DA18B4" w:rsidRDefault="00DA18B4" w:rsidP="00716289">
      <w:pPr>
        <w:rPr>
          <w:b/>
        </w:rPr>
      </w:pPr>
    </w:p>
    <w:p w:rsidR="00657986" w:rsidRPr="00657986" w:rsidRDefault="00657986" w:rsidP="00716289">
      <w:pPr>
        <w:rPr>
          <w:b/>
        </w:rPr>
      </w:pPr>
      <w:r w:rsidRPr="00657986">
        <w:rPr>
          <w:b/>
        </w:rPr>
        <w:lastRenderedPageBreak/>
        <w:t>Demographics</w:t>
      </w:r>
    </w:p>
    <w:p w:rsidR="00AD1551" w:rsidRDefault="00716289" w:rsidP="00AD1551">
      <w:r>
        <w:t>The survey was sent to 1370 participants of whom 36% (432) responded.</w:t>
      </w:r>
      <w:r w:rsidR="00657986">
        <w:t xml:space="preserve">  </w:t>
      </w:r>
      <w:r w:rsidR="00DA18B4">
        <w:t>Ninety-two percent</w:t>
      </w:r>
      <w:r w:rsidR="00657986">
        <w:t xml:space="preserve"> of respondents were new members, while half </w:t>
      </w:r>
      <w:r w:rsidR="009A1737">
        <w:t>of the remaining 8% were senior student leaders</w:t>
      </w:r>
      <w:r w:rsidR="00657986">
        <w:t xml:space="preserve">.  The individual council respondents are as follows: 26% IFC, 3% NPHC, PHC 71%.  Out of the total number of respondents, 41 held officer positions within the chapter (president, new member educator, or any other chapter equivalent).   </w:t>
      </w:r>
      <w:r w:rsidR="00DA18B4">
        <w:t>Seventy-two percent</w:t>
      </w:r>
      <w:r w:rsidR="00AD1551">
        <w:t xml:space="preserve"> of the respondents indicated that they lived in an on-campus residence hall or fraternity/sorority house.  </w:t>
      </w:r>
    </w:p>
    <w:p w:rsidR="00657986" w:rsidRDefault="00657986" w:rsidP="00716289">
      <w:pPr>
        <w:rPr>
          <w:b/>
        </w:rPr>
      </w:pPr>
      <w:r w:rsidRPr="00657986">
        <w:rPr>
          <w:b/>
        </w:rPr>
        <w:t>Survey Questions</w:t>
      </w:r>
    </w:p>
    <w:p w:rsidR="00AD1551" w:rsidRDefault="00C61F11" w:rsidP="00716289">
      <w:r>
        <w:t>Forty-five</w:t>
      </w:r>
      <w:r w:rsidR="00AD1551">
        <w:t xml:space="preserve"> percent of respondents indicated they were aware </w:t>
      </w:r>
      <w:r w:rsidR="009A1737">
        <w:t>of the Hazing Awareness ads in T</w:t>
      </w:r>
      <w:r w:rsidR="00AD1551">
        <w:t xml:space="preserve">he Reveille, of which 65% stated the ads were moderately beneficial or higher.  </w:t>
      </w:r>
      <w:r>
        <w:t>Twenty-four</w:t>
      </w:r>
      <w:r w:rsidR="00AD1551">
        <w:t xml:space="preserve"> of respondents indicated they were aware of the Hazing Awareness ads on the Res Life TV/Computer screens, of which 64%</w:t>
      </w:r>
      <w:r w:rsidR="00AD1551" w:rsidRPr="00AD1551">
        <w:t xml:space="preserve"> stated the ads were moderately beneficial or higher.  </w:t>
      </w:r>
      <w:r>
        <w:t>Eighty-three percent</w:t>
      </w:r>
      <w:r w:rsidR="00AD1551">
        <w:t xml:space="preserve"> of respondents were present for either </w:t>
      </w:r>
      <w:r w:rsidR="00901506">
        <w:t>the Risk</w:t>
      </w:r>
      <w:r w:rsidR="00AD1551">
        <w:t xml:space="preserve"> Management/Hazing Workshop or the New Member Convocation presented by a Greek Life staff member</w:t>
      </w:r>
      <w:r w:rsidR="00901506">
        <w:t>, of which 85% stated the presentations</w:t>
      </w:r>
      <w:r w:rsidR="00901506" w:rsidRPr="00AD1551">
        <w:t xml:space="preserve"> were moderately beneficial or higher</w:t>
      </w:r>
      <w:r w:rsidR="00901506">
        <w:t xml:space="preserve">.  Only parents of IFC/NPHC (118) members received a letter from Greek Life outlining the University’s hazing policies.  </w:t>
      </w:r>
      <w:r w:rsidR="00DA18B4">
        <w:t>Thirty-seven</w:t>
      </w:r>
      <w:r w:rsidR="00901506">
        <w:t xml:space="preserve"> of </w:t>
      </w:r>
      <w:r>
        <w:t xml:space="preserve">the </w:t>
      </w:r>
      <w:r w:rsidR="00901506">
        <w:t xml:space="preserve">respondents indicated they had knowledge of the letter.  </w:t>
      </w:r>
      <w:r>
        <w:t>Eighty-three percent</w:t>
      </w:r>
      <w:r w:rsidR="00901506">
        <w:t xml:space="preserve"> of the respondents in regards to </w:t>
      </w:r>
      <w:r>
        <w:t xml:space="preserve">the </w:t>
      </w:r>
      <w:r w:rsidR="00901506">
        <w:t xml:space="preserve">letter indicated that the letter was slightly beneficial or lower.  </w:t>
      </w:r>
      <w:r w:rsidR="00DA18B4">
        <w:t>Sixty-six</w:t>
      </w:r>
      <w:r w:rsidR="00901506">
        <w:t xml:space="preserve"> percent of all respondents indicated that Hazing Prevention’s Week’s effort empowers them to take actions against hazing moderately, considerable, and a great deal.</w:t>
      </w:r>
    </w:p>
    <w:p w:rsidR="00901506" w:rsidRPr="00B602DF" w:rsidRDefault="001E77CE" w:rsidP="00716289">
      <w:pPr>
        <w:rPr>
          <w:b/>
        </w:rPr>
      </w:pPr>
      <w:r w:rsidRPr="00B602DF">
        <w:rPr>
          <w:b/>
        </w:rPr>
        <w:t>Community Differences</w:t>
      </w:r>
    </w:p>
    <w:p w:rsidR="00757136" w:rsidRDefault="00967485" w:rsidP="00757136">
      <w:r>
        <w:t>As a result of</w:t>
      </w:r>
      <w:r w:rsidR="00757136">
        <w:t xml:space="preserve"> the surve</w:t>
      </w:r>
      <w:r>
        <w:t>y participants,</w:t>
      </w:r>
      <w:r w:rsidR="00757136">
        <w:t xml:space="preserve"> </w:t>
      </w:r>
      <w:r w:rsidR="00757136">
        <w:rPr>
          <w:b/>
        </w:rPr>
        <w:t>Officers</w:t>
      </w:r>
      <w:r w:rsidR="00757136">
        <w:t xml:space="preserve"> were able to describe the </w:t>
      </w:r>
      <w:r w:rsidR="00757136" w:rsidRPr="00BD4F4E">
        <w:t>relevance and value of the Greek Life hazing presentations, Hazing Prevention Week and how it benefits their individual chapter</w:t>
      </w:r>
      <w:r w:rsidR="00757136">
        <w:t>.</w:t>
      </w:r>
    </w:p>
    <w:p w:rsidR="00757136" w:rsidRDefault="00757136" w:rsidP="00757136">
      <w:pPr>
        <w:ind w:left="1440"/>
        <w:rPr>
          <w:b/>
          <w:i/>
        </w:rPr>
      </w:pPr>
      <w:r w:rsidRPr="00757136">
        <w:rPr>
          <w:b/>
          <w:i/>
        </w:rPr>
        <w:t>“I believe the steps LSU Greek Life take are sufficient enough to raise awareness. Anything outside of what we already do could be overkill.”</w:t>
      </w:r>
    </w:p>
    <w:p w:rsidR="00757136" w:rsidRPr="00757136" w:rsidRDefault="00757136" w:rsidP="00757136">
      <w:pPr>
        <w:ind w:left="1440"/>
        <w:rPr>
          <w:b/>
          <w:i/>
        </w:rPr>
      </w:pPr>
      <w:r>
        <w:rPr>
          <w:b/>
          <w:i/>
        </w:rPr>
        <w:t>“</w:t>
      </w:r>
      <w:r w:rsidRPr="00757136">
        <w:rPr>
          <w:b/>
          <w:i/>
        </w:rPr>
        <w:t>Rather than just meetings, Greeks can get together to do activities or games to promote awareness.</w:t>
      </w:r>
      <w:r>
        <w:rPr>
          <w:b/>
          <w:i/>
        </w:rPr>
        <w:t>”</w:t>
      </w:r>
    </w:p>
    <w:p w:rsidR="00B602DF" w:rsidRDefault="001E77CE" w:rsidP="00B602DF">
      <w:r>
        <w:t xml:space="preserve">As </w:t>
      </w:r>
      <w:r w:rsidR="00B602DF">
        <w:t>a result</w:t>
      </w:r>
      <w:r>
        <w:t xml:space="preserve"> f</w:t>
      </w:r>
      <w:r w:rsidR="00967485">
        <w:t>rom the survey participants the</w:t>
      </w:r>
      <w:r>
        <w:t xml:space="preserve"> </w:t>
      </w:r>
      <w:r w:rsidRPr="00B602DF">
        <w:rPr>
          <w:b/>
        </w:rPr>
        <w:t>IFC community</w:t>
      </w:r>
      <w:r w:rsidR="00B602DF">
        <w:t xml:space="preserve"> </w:t>
      </w:r>
      <w:r w:rsidR="00757136">
        <w:t>w</w:t>
      </w:r>
      <w:r w:rsidR="00967485">
        <w:t>as</w:t>
      </w:r>
      <w:r w:rsidR="00B602DF">
        <w:t xml:space="preserve"> unable to describe the </w:t>
      </w:r>
      <w:r w:rsidR="00B602DF" w:rsidRPr="00BD4F4E">
        <w:t>relevance and value of the Greek Life hazing presentations, Hazing Prevention Week and how it benefits their individual chapter</w:t>
      </w:r>
      <w:r w:rsidR="00B602DF">
        <w:t>.</w:t>
      </w:r>
    </w:p>
    <w:p w:rsidR="00B602DF" w:rsidRPr="00757136" w:rsidRDefault="00757136" w:rsidP="00757136">
      <w:pPr>
        <w:ind w:left="720" w:firstLine="720"/>
        <w:rPr>
          <w:b/>
          <w:i/>
        </w:rPr>
      </w:pPr>
      <w:r w:rsidRPr="00757136">
        <w:rPr>
          <w:b/>
          <w:i/>
        </w:rPr>
        <w:t>“People are going to haze if they are going to haze. You can't stop it.”</w:t>
      </w:r>
    </w:p>
    <w:p w:rsidR="00B602DF" w:rsidRDefault="00B602DF" w:rsidP="00B602DF">
      <w:r>
        <w:t xml:space="preserve">As a result from the survey participants from </w:t>
      </w:r>
      <w:r>
        <w:rPr>
          <w:b/>
        </w:rPr>
        <w:t>NPHC</w:t>
      </w:r>
      <w:r w:rsidRPr="00B602DF">
        <w:rPr>
          <w:b/>
        </w:rPr>
        <w:t xml:space="preserve"> community</w:t>
      </w:r>
      <w:r>
        <w:t xml:space="preserve"> </w:t>
      </w:r>
      <w:r w:rsidR="00757136">
        <w:t>w</w:t>
      </w:r>
      <w:r w:rsidR="00967485">
        <w:t>as</w:t>
      </w:r>
      <w:r>
        <w:t xml:space="preserve"> unable to describe the </w:t>
      </w:r>
      <w:r w:rsidRPr="00BD4F4E">
        <w:t>relevance and value of the Greek Life hazing presentations, Hazing Prevention Week and how it benefits their individual chapter</w:t>
      </w:r>
      <w:r>
        <w:t>.</w:t>
      </w:r>
    </w:p>
    <w:p w:rsidR="00B602DF" w:rsidRPr="00B602DF" w:rsidRDefault="00B602DF" w:rsidP="00B602DF">
      <w:pPr>
        <w:ind w:left="720" w:firstLine="720"/>
        <w:rPr>
          <w:b/>
          <w:i/>
        </w:rPr>
      </w:pPr>
      <w:r w:rsidRPr="00B602DF">
        <w:rPr>
          <w:b/>
          <w:i/>
        </w:rPr>
        <w:t>“The meeting was a waste of everyone’s time.”</w:t>
      </w:r>
    </w:p>
    <w:p w:rsidR="00B602DF" w:rsidRDefault="00B602DF" w:rsidP="00B602DF">
      <w:r>
        <w:lastRenderedPageBreak/>
        <w:t xml:space="preserve">As a result from the survey participants from </w:t>
      </w:r>
      <w:r>
        <w:rPr>
          <w:b/>
        </w:rPr>
        <w:t>PHC</w:t>
      </w:r>
      <w:r w:rsidRPr="00B602DF">
        <w:rPr>
          <w:b/>
        </w:rPr>
        <w:t xml:space="preserve"> community</w:t>
      </w:r>
      <w:r>
        <w:t xml:space="preserve"> was able to describe the </w:t>
      </w:r>
      <w:r w:rsidRPr="00BD4F4E">
        <w:t>relevance and value of the Greek Life hazing presentations, Hazing Prevention Week and how it benefits their individual chapter</w:t>
      </w:r>
      <w:r>
        <w:t>.</w:t>
      </w:r>
    </w:p>
    <w:p w:rsidR="00B602DF" w:rsidRPr="00B602DF" w:rsidRDefault="00B602DF" w:rsidP="00B602DF">
      <w:pPr>
        <w:ind w:left="1440"/>
        <w:rPr>
          <w:b/>
          <w:i/>
        </w:rPr>
      </w:pPr>
      <w:r w:rsidRPr="00B602DF">
        <w:rPr>
          <w:b/>
          <w:i/>
        </w:rPr>
        <w:t>“The members of XYZ made the new members feel as if they could talk to them about any problems. I truly felt that if I had been hazed I would have easily been able to talk to the leaders of my chapter in confidence about the issue. I really appreciated how the older girls treated the new members by making them feel welcome and comfortable.”</w:t>
      </w:r>
    </w:p>
    <w:p w:rsidR="00967485" w:rsidRPr="00A80FC4" w:rsidRDefault="00A80FC4" w:rsidP="00B602DF">
      <w:pPr>
        <w:rPr>
          <w:b/>
        </w:rPr>
      </w:pPr>
      <w:r w:rsidRPr="00A80FC4">
        <w:rPr>
          <w:b/>
        </w:rPr>
        <w:t>Participant</w:t>
      </w:r>
      <w:r w:rsidR="00967485" w:rsidRPr="00A80FC4">
        <w:rPr>
          <w:b/>
        </w:rPr>
        <w:t xml:space="preserve"> suggestions for the Hazing Education/Awareness Program</w:t>
      </w:r>
    </w:p>
    <w:p w:rsidR="001E77CE" w:rsidRPr="00A80FC4" w:rsidRDefault="00A80FC4" w:rsidP="00967485">
      <w:pPr>
        <w:ind w:left="1440"/>
        <w:rPr>
          <w:b/>
          <w:i/>
        </w:rPr>
      </w:pPr>
      <w:r>
        <w:rPr>
          <w:b/>
          <w:i/>
        </w:rPr>
        <w:t>“</w:t>
      </w:r>
      <w:r w:rsidR="00967485" w:rsidRPr="00A80FC4">
        <w:rPr>
          <w:b/>
          <w:i/>
        </w:rPr>
        <w:t>I think that the presentation was very well done. But to all of the actives' credit, I have never been hazed in any way and haven't heard of any other pledge being haze</w:t>
      </w:r>
      <w:r>
        <w:rPr>
          <w:b/>
          <w:i/>
        </w:rPr>
        <w:t>d this year. So thanks for that!”</w:t>
      </w:r>
    </w:p>
    <w:p w:rsidR="00967485" w:rsidRPr="00A80FC4" w:rsidRDefault="00A80FC4" w:rsidP="00967485">
      <w:pPr>
        <w:ind w:left="1440"/>
        <w:rPr>
          <w:b/>
          <w:i/>
        </w:rPr>
      </w:pPr>
      <w:r>
        <w:rPr>
          <w:b/>
          <w:i/>
        </w:rPr>
        <w:t>“</w:t>
      </w:r>
      <w:r w:rsidR="00967485" w:rsidRPr="00A80FC4">
        <w:rPr>
          <w:b/>
          <w:i/>
        </w:rPr>
        <w:t>Make all the frats attend. Because sororities don't haze. It is usually always the frats.</w:t>
      </w:r>
      <w:r>
        <w:rPr>
          <w:b/>
          <w:i/>
        </w:rPr>
        <w:t>”</w:t>
      </w:r>
    </w:p>
    <w:p w:rsidR="00967485" w:rsidRDefault="00A80FC4" w:rsidP="00967485">
      <w:pPr>
        <w:ind w:left="1440"/>
        <w:rPr>
          <w:b/>
          <w:i/>
        </w:rPr>
      </w:pPr>
      <w:r>
        <w:rPr>
          <w:b/>
          <w:i/>
        </w:rPr>
        <w:t>“</w:t>
      </w:r>
      <w:r w:rsidR="00967485" w:rsidRPr="00A80FC4">
        <w:rPr>
          <w:b/>
          <w:i/>
        </w:rPr>
        <w:t>Rather than just meetings, Greeks can get together to do activitie</w:t>
      </w:r>
      <w:r>
        <w:rPr>
          <w:b/>
          <w:i/>
        </w:rPr>
        <w:t>s or games to promote awareness.”</w:t>
      </w:r>
    </w:p>
    <w:p w:rsidR="00A80FC4" w:rsidRPr="00A80FC4" w:rsidRDefault="00A80FC4" w:rsidP="00A80FC4">
      <w:pPr>
        <w:rPr>
          <w:b/>
        </w:rPr>
      </w:pPr>
      <w:r w:rsidRPr="00A80FC4">
        <w:rPr>
          <w:b/>
        </w:rPr>
        <w:t>Outcome</w:t>
      </w:r>
    </w:p>
    <w:p w:rsidR="00A80FC4" w:rsidRDefault="00A80FC4" w:rsidP="00A80FC4">
      <w:r>
        <w:t>The survey results indicate that students can d</w:t>
      </w:r>
      <w:r w:rsidRPr="00A80FC4">
        <w:t>escribe the relevance and value of the Greek Life hazing presentations, Hazing Prevention Week and how it benefits their individual chapter</w:t>
      </w:r>
      <w:r>
        <w:t>.</w:t>
      </w:r>
    </w:p>
    <w:p w:rsidR="009A1737" w:rsidRPr="00A80FC4" w:rsidRDefault="009A1737" w:rsidP="009A1737">
      <w:pPr>
        <w:rPr>
          <w:b/>
        </w:rPr>
      </w:pPr>
      <w:r w:rsidRPr="00A80FC4">
        <w:rPr>
          <w:b/>
        </w:rPr>
        <w:t>Suggestions for the future</w:t>
      </w:r>
    </w:p>
    <w:p w:rsidR="009A1737" w:rsidRDefault="00C61F11" w:rsidP="009A1737">
      <w:r>
        <w:t>As a result of the survey, i</w:t>
      </w:r>
      <w:r w:rsidR="009A1737">
        <w:t xml:space="preserve">n the future </w:t>
      </w:r>
      <w:r w:rsidR="009A1737" w:rsidRPr="00757136">
        <w:t>Hazing Education/Awareness Program</w:t>
      </w:r>
      <w:r w:rsidR="009A1737">
        <w:t xml:space="preserve"> needs to cater to the specific challenges and needs of the different councils.  Based on the survey, less than 200 student responded that The Reveille ads were moderately beneficial or higher.  The cost for the ads was </w:t>
      </w:r>
      <w:r w:rsidR="00ED7F6E">
        <w:t>$1,045 spending approximately $2.42 per students who actually responded (</w:t>
      </w:r>
      <w:r w:rsidRPr="00ED7F6E">
        <w:rPr>
          <w:i/>
        </w:rPr>
        <w:t>fall</w:t>
      </w:r>
      <w:r w:rsidR="00ED7F6E" w:rsidRPr="00ED7F6E">
        <w:rPr>
          <w:i/>
        </w:rPr>
        <w:t xml:space="preserve"> 2011 total Greek membership 4011, results in 25 cents per student</w:t>
      </w:r>
      <w:r w:rsidR="00ED7F6E">
        <w:t>).  As a result</w:t>
      </w:r>
      <w:r w:rsidR="00DA18B4">
        <w:t>,</w:t>
      </w:r>
      <w:r w:rsidR="00ED7F6E">
        <w:t xml:space="preserve"> ads should continue.  A</w:t>
      </w:r>
      <w:r w:rsidR="009A1737">
        <w:t xml:space="preserve"> round table discussion of the results with the students a</w:t>
      </w:r>
      <w:r w:rsidR="00ED7F6E">
        <w:t>fter all data has been gathered will be scheduled.</w:t>
      </w:r>
    </w:p>
    <w:p w:rsidR="00A80FC4" w:rsidRPr="00A80FC4" w:rsidRDefault="00A80FC4" w:rsidP="00A80FC4">
      <w:pPr>
        <w:rPr>
          <w:b/>
          <w:i/>
        </w:rPr>
      </w:pPr>
    </w:p>
    <w:sectPr w:rsidR="00A80FC4" w:rsidRPr="00A80FC4" w:rsidSect="008F5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6E" w:rsidRDefault="00ED7F6E" w:rsidP="00ED7F6E">
      <w:pPr>
        <w:spacing w:after="0" w:line="240" w:lineRule="auto"/>
      </w:pPr>
      <w:r>
        <w:separator/>
      </w:r>
    </w:p>
  </w:endnote>
  <w:endnote w:type="continuationSeparator" w:id="0">
    <w:p w:rsidR="00ED7F6E" w:rsidRDefault="00ED7F6E" w:rsidP="00ED7F6E">
      <w:pPr>
        <w:spacing w:after="0" w:line="240" w:lineRule="auto"/>
      </w:pPr>
      <w:r>
        <w:continuationSeparator/>
      </w:r>
    </w:p>
  </w:endnote>
  <w:endnote w:id="1">
    <w:p w:rsidR="00ED7F6E" w:rsidRDefault="00ED7F6E">
      <w:pPr>
        <w:pStyle w:val="EndnoteText"/>
      </w:pPr>
      <w:r>
        <w:rPr>
          <w:rStyle w:val="EndnoteReference"/>
        </w:rPr>
        <w:endnoteRef/>
      </w:r>
      <w:r>
        <w:t xml:space="preserve"> </w:t>
      </w:r>
      <w:r w:rsidR="00C61F11" w:rsidRPr="00C61F11">
        <w:t>The way pass along readership works is ver</w:t>
      </w:r>
      <w:r w:rsidR="00C61F11">
        <w:t xml:space="preserve">y unique to college campuses. </w:t>
      </w:r>
      <w:r w:rsidR="00C61F11" w:rsidRPr="00DA18B4">
        <w:rPr>
          <w:i/>
        </w:rPr>
        <w:t>The Reveille</w:t>
      </w:r>
      <w:r w:rsidR="00C61F11" w:rsidRPr="00C61F11">
        <w:t xml:space="preserve"> print</w:t>
      </w:r>
      <w:r w:rsidR="00C61F11">
        <w:t>s</w:t>
      </w:r>
      <w:r w:rsidR="00C61F11" w:rsidRPr="00C61F11">
        <w:t xml:space="preserve"> 13,000 copies of the paper, but they get circulated to an average of 93% of the student body, because each copy is read by more than one person. </w:t>
      </w:r>
      <w:r w:rsidR="00C61F11">
        <w:t>T</w:t>
      </w:r>
      <w:r w:rsidR="00C61F11" w:rsidRPr="00C61F11">
        <w:t xml:space="preserve">he Reveille </w:t>
      </w:r>
      <w:r w:rsidR="00C61F11">
        <w:t xml:space="preserve">tends to end up </w:t>
      </w:r>
      <w:r w:rsidR="00C61F11" w:rsidRPr="00C61F11">
        <w:t>all over tables and chairs on campus. This is</w:t>
      </w:r>
      <w:r w:rsidR="00DA18B4">
        <w:t xml:space="preserve"> why</w:t>
      </w:r>
      <w:r w:rsidR="00C61F11" w:rsidRPr="00C61F11">
        <w:t xml:space="preserve"> </w:t>
      </w:r>
      <w:r w:rsidR="00C61F11">
        <w:t>they</w:t>
      </w:r>
      <w:r w:rsidR="00C61F11" w:rsidRPr="00C61F11">
        <w:t xml:space="preserve"> get such a high readership even though </w:t>
      </w:r>
      <w:r w:rsidR="00C61F11">
        <w:t>they do not</w:t>
      </w:r>
      <w:r w:rsidR="00C61F11" w:rsidRPr="00C61F11">
        <w:t xml:space="preserve"> print copies for each student.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6E" w:rsidRDefault="00ED7F6E" w:rsidP="00ED7F6E">
      <w:pPr>
        <w:spacing w:after="0" w:line="240" w:lineRule="auto"/>
      </w:pPr>
      <w:r>
        <w:separator/>
      </w:r>
    </w:p>
  </w:footnote>
  <w:footnote w:type="continuationSeparator" w:id="0">
    <w:p w:rsidR="00ED7F6E" w:rsidRDefault="00ED7F6E" w:rsidP="00ED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466F2"/>
    <w:multiLevelType w:val="hybridMultilevel"/>
    <w:tmpl w:val="2FB4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A2415"/>
    <w:multiLevelType w:val="hybridMultilevel"/>
    <w:tmpl w:val="1D440E2E"/>
    <w:lvl w:ilvl="0" w:tplc="71343D8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C7F81"/>
    <w:multiLevelType w:val="hybridMultilevel"/>
    <w:tmpl w:val="73AE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4E"/>
    <w:rsid w:val="001E77CE"/>
    <w:rsid w:val="00481514"/>
    <w:rsid w:val="00527104"/>
    <w:rsid w:val="00657986"/>
    <w:rsid w:val="00716289"/>
    <w:rsid w:val="00757136"/>
    <w:rsid w:val="00857B79"/>
    <w:rsid w:val="008F5C05"/>
    <w:rsid w:val="00901506"/>
    <w:rsid w:val="00967485"/>
    <w:rsid w:val="009A1737"/>
    <w:rsid w:val="00A80FC4"/>
    <w:rsid w:val="00AD1551"/>
    <w:rsid w:val="00B602DF"/>
    <w:rsid w:val="00BD4F4E"/>
    <w:rsid w:val="00C61F11"/>
    <w:rsid w:val="00DA18B4"/>
    <w:rsid w:val="00E0129A"/>
    <w:rsid w:val="00E95DEF"/>
    <w:rsid w:val="00ED7F6E"/>
    <w:rsid w:val="00F51FDF"/>
    <w:rsid w:val="00F8785E"/>
    <w:rsid w:val="00FC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89"/>
    <w:pPr>
      <w:ind w:left="720"/>
      <w:contextualSpacing/>
    </w:pPr>
  </w:style>
  <w:style w:type="paragraph" w:styleId="EndnoteText">
    <w:name w:val="endnote text"/>
    <w:basedOn w:val="Normal"/>
    <w:link w:val="EndnoteTextChar"/>
    <w:uiPriority w:val="99"/>
    <w:semiHidden/>
    <w:unhideWhenUsed/>
    <w:rsid w:val="00ED7F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7F6E"/>
    <w:rPr>
      <w:sz w:val="20"/>
      <w:szCs w:val="20"/>
    </w:rPr>
  </w:style>
  <w:style w:type="character" w:styleId="EndnoteReference">
    <w:name w:val="endnote reference"/>
    <w:basedOn w:val="DefaultParagraphFont"/>
    <w:uiPriority w:val="99"/>
    <w:semiHidden/>
    <w:unhideWhenUsed/>
    <w:rsid w:val="00ED7F6E"/>
    <w:rPr>
      <w:vertAlign w:val="superscript"/>
    </w:rPr>
  </w:style>
  <w:style w:type="paragraph" w:styleId="BalloonText">
    <w:name w:val="Balloon Text"/>
    <w:basedOn w:val="Normal"/>
    <w:link w:val="BalloonTextChar"/>
    <w:uiPriority w:val="99"/>
    <w:semiHidden/>
    <w:unhideWhenUsed/>
    <w:rsid w:val="00C6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89"/>
    <w:pPr>
      <w:ind w:left="720"/>
      <w:contextualSpacing/>
    </w:pPr>
  </w:style>
  <w:style w:type="paragraph" w:styleId="EndnoteText">
    <w:name w:val="endnote text"/>
    <w:basedOn w:val="Normal"/>
    <w:link w:val="EndnoteTextChar"/>
    <w:uiPriority w:val="99"/>
    <w:semiHidden/>
    <w:unhideWhenUsed/>
    <w:rsid w:val="00ED7F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7F6E"/>
    <w:rPr>
      <w:sz w:val="20"/>
      <w:szCs w:val="20"/>
    </w:rPr>
  </w:style>
  <w:style w:type="character" w:styleId="EndnoteReference">
    <w:name w:val="endnote reference"/>
    <w:basedOn w:val="DefaultParagraphFont"/>
    <w:uiPriority w:val="99"/>
    <w:semiHidden/>
    <w:unhideWhenUsed/>
    <w:rsid w:val="00ED7F6E"/>
    <w:rPr>
      <w:vertAlign w:val="superscript"/>
    </w:rPr>
  </w:style>
  <w:style w:type="paragraph" w:styleId="BalloonText">
    <w:name w:val="Balloon Text"/>
    <w:basedOn w:val="Normal"/>
    <w:link w:val="BalloonTextChar"/>
    <w:uiPriority w:val="99"/>
    <w:semiHidden/>
    <w:unhideWhenUsed/>
    <w:rsid w:val="00C6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1660-E98D-4BDD-905C-FA9B50E7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 Division of</dc:creator>
  <cp:lastModifiedBy>Amy Feder</cp:lastModifiedBy>
  <cp:revision>2</cp:revision>
  <cp:lastPrinted>2011-05-16T16:11:00Z</cp:lastPrinted>
  <dcterms:created xsi:type="dcterms:W3CDTF">2011-09-27T13:42:00Z</dcterms:created>
  <dcterms:modified xsi:type="dcterms:W3CDTF">2011-09-27T13:42:00Z</dcterms:modified>
</cp:coreProperties>
</file>